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7" w:rsidRDefault="00392F21" w:rsidP="002911F7">
      <w:pPr>
        <w:spacing w:line="360" w:lineRule="auto"/>
        <w:jc w:val="center"/>
        <w:rPr>
          <w:spacing w:val="20"/>
        </w:rPr>
      </w:pPr>
      <w:r>
        <w:rPr>
          <w:spacing w:val="20"/>
        </w:rPr>
        <w:t xml:space="preserve">     </w:t>
      </w:r>
      <w:r w:rsidR="002911F7" w:rsidRPr="00313095">
        <w:rPr>
          <w:spacing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pt" o:ole="" filled="t">
            <v:fill color2="black"/>
            <v:imagedata r:id="rId4" o:title=""/>
          </v:shape>
          <o:OLEObject Type="Embed" ProgID="PBrush" ShapeID="_x0000_i1025" DrawAspect="Content" ObjectID="_1504440004" r:id="rId5"/>
        </w:object>
      </w:r>
    </w:p>
    <w:p w:rsidR="002911F7" w:rsidRDefault="002911F7" w:rsidP="002911F7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ЕНЕРГОДАРСЬКА МІСЬКА РАДА</w:t>
      </w:r>
    </w:p>
    <w:p w:rsidR="002911F7" w:rsidRDefault="002911F7" w:rsidP="002911F7">
      <w:pPr>
        <w:pStyle w:val="21"/>
        <w:spacing w:line="360" w:lineRule="auto"/>
        <w:jc w:val="left"/>
        <w:rPr>
          <w:szCs w:val="28"/>
        </w:rPr>
      </w:pPr>
      <w:r>
        <w:rPr>
          <w:szCs w:val="28"/>
        </w:rPr>
        <w:t>ЕНЕРГОДАРСЬКИЙ ЦЕНТР ТУРИЗМУ, КРАЄЗНАВСТВА ТА СПОРТУ</w:t>
      </w:r>
    </w:p>
    <w:p w:rsidR="002911F7" w:rsidRDefault="002911F7" w:rsidP="002911F7">
      <w:pPr>
        <w:pStyle w:val="21"/>
        <w:spacing w:line="360" w:lineRule="auto"/>
        <w:rPr>
          <w:szCs w:val="28"/>
        </w:rPr>
      </w:pPr>
      <w:r>
        <w:rPr>
          <w:szCs w:val="28"/>
        </w:rPr>
        <w:t>НАКАЗ</w:t>
      </w:r>
    </w:p>
    <w:p w:rsidR="002911F7" w:rsidRPr="0050366F" w:rsidRDefault="002911F7" w:rsidP="002911F7">
      <w:pPr>
        <w:pStyle w:val="21"/>
        <w:spacing w:line="480" w:lineRule="auto"/>
        <w:jc w:val="left"/>
        <w:rPr>
          <w:szCs w:val="28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695430" w:rsidRDefault="002911F7" w:rsidP="0069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0614">
        <w:rPr>
          <w:rFonts w:ascii="Times New Roman" w:hAnsi="Times New Roman"/>
          <w:sz w:val="28"/>
          <w:szCs w:val="28"/>
        </w:rPr>
        <w:t xml:space="preserve">Про </w:t>
      </w:r>
      <w:r w:rsidR="00695430" w:rsidRPr="00392F21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622A3D" w:rsidRPr="00392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430" w:rsidRPr="00392F21">
        <w:rPr>
          <w:rFonts w:ascii="Times New Roman" w:hAnsi="Times New Roman"/>
          <w:sz w:val="28"/>
          <w:szCs w:val="28"/>
          <w:lang w:val="uk-UA"/>
        </w:rPr>
        <w:t>роботи</w:t>
      </w:r>
      <w:r w:rsidR="00622A3D" w:rsidRPr="00392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430" w:rsidRPr="00392F21">
        <w:rPr>
          <w:rFonts w:ascii="Times New Roman" w:hAnsi="Times New Roman"/>
          <w:sz w:val="28"/>
          <w:szCs w:val="28"/>
          <w:lang w:val="uk-UA"/>
        </w:rPr>
        <w:t>щодо</w:t>
      </w:r>
      <w:r w:rsidR="006954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5430" w:rsidRPr="00695430" w:rsidRDefault="001B6CCE" w:rsidP="0069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bookmarkStart w:id="0" w:name="_GoBack"/>
      <w:bookmarkEnd w:id="0"/>
      <w:r w:rsidR="00695430">
        <w:rPr>
          <w:rFonts w:ascii="Times New Roman" w:hAnsi="Times New Roman"/>
          <w:sz w:val="28"/>
          <w:szCs w:val="28"/>
          <w:lang w:val="uk-UA"/>
        </w:rPr>
        <w:t xml:space="preserve"> охорони дитинства </w:t>
      </w:r>
    </w:p>
    <w:p w:rsidR="002911F7" w:rsidRPr="00F81628" w:rsidRDefault="00695430" w:rsidP="0069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законодавства України</w:t>
      </w:r>
    </w:p>
    <w:p w:rsidR="002911F7" w:rsidRPr="00F81628" w:rsidRDefault="002911F7" w:rsidP="002911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36E" w:rsidRDefault="001B236E">
      <w:pPr>
        <w:rPr>
          <w:lang w:val="uk-UA"/>
        </w:rPr>
      </w:pPr>
    </w:p>
    <w:p w:rsidR="002911F7" w:rsidRDefault="002911F7" w:rsidP="002911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Закону України «Про освіту», «Про охорону дитинства»,</w:t>
      </w:r>
    </w:p>
    <w:p w:rsidR="002911F7" w:rsidRDefault="002911F7" w:rsidP="002911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забезпечення організаційно-правових умов соціального захисту дітей-сиріт та дітей, позбавлених батьківського піклування» та з метою забезпечення створення якісної системи соціального захисту учасників навчально-виховного процесу, своєчасного виявлення та постановки на облік дітей пільгових категорій</w:t>
      </w:r>
    </w:p>
    <w:p w:rsidR="002911F7" w:rsidRDefault="002911F7" w:rsidP="002911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1F7" w:rsidRDefault="002911F7" w:rsidP="00291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2911F7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584530">
        <w:rPr>
          <w:rFonts w:ascii="Times New Roman" w:hAnsi="Times New Roman"/>
          <w:sz w:val="28"/>
          <w:szCs w:val="28"/>
          <w:lang w:val="uk-UA"/>
        </w:rPr>
        <w:t>Ознайомити до 16.09.2015р. педагогічних працівникі</w:t>
      </w:r>
      <w:proofErr w:type="gramStart"/>
      <w:r w:rsidR="00584530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584530">
        <w:rPr>
          <w:rFonts w:ascii="Times New Roman" w:hAnsi="Times New Roman"/>
          <w:sz w:val="28"/>
          <w:szCs w:val="28"/>
          <w:lang w:val="uk-UA"/>
        </w:rPr>
        <w:t xml:space="preserve"> закладу з нормативними документами, що регулюють законодавство в галузі охорони дитинства.</w:t>
      </w:r>
    </w:p>
    <w:p w:rsidR="00584530" w:rsidRDefault="00584530" w:rsidP="00584530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Закржевська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584530" w:rsidRDefault="00584530" w:rsidP="0058453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2.Розглядати питання соціального захисту дітей пільгових категорій на нарадах при директорі, заступниках директора</w:t>
      </w:r>
    </w:p>
    <w:p w:rsidR="00584530" w:rsidRDefault="00584530" w:rsidP="00584530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 заступники директора</w:t>
      </w:r>
    </w:p>
    <w:p w:rsidR="00584530" w:rsidRDefault="00584530" w:rsidP="0058453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3.Затвердити заходи. Направлені на виконання законодавства з питань соціального захисту дітей. (Додаток 1)</w:t>
      </w:r>
    </w:p>
    <w:p w:rsidR="00584530" w:rsidRDefault="00584530" w:rsidP="00584530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Закржевська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584530" w:rsidRDefault="00584530" w:rsidP="0058453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4.Систематично вести облік дітей пільгових категорій, соціальний паспорт закладу.</w:t>
      </w:r>
    </w:p>
    <w:p w:rsidR="00584530" w:rsidRDefault="00584530" w:rsidP="00584530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Сежченко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584530" w:rsidRDefault="00584530" w:rsidP="0058453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5.Організувати інформаційно-консультативну роботу з сім</w:t>
      </w:r>
      <w:r w:rsidRPr="0033521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ями.</w:t>
      </w:r>
    </w:p>
    <w:p w:rsidR="00584530" w:rsidRPr="00392F21" w:rsidRDefault="00584530" w:rsidP="00584530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Сежченко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584530" w:rsidRDefault="00584530" w:rsidP="0058453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2F21">
        <w:rPr>
          <w:rFonts w:ascii="Times New Roman" w:hAnsi="Times New Roman"/>
          <w:sz w:val="28"/>
          <w:szCs w:val="28"/>
          <w:lang w:val="uk-UA"/>
        </w:rPr>
        <w:t xml:space="preserve">6.Активно </w:t>
      </w:r>
      <w:proofErr w:type="spellStart"/>
      <w:r w:rsidRPr="00392F21">
        <w:rPr>
          <w:rFonts w:ascii="Times New Roman" w:hAnsi="Times New Roman"/>
          <w:sz w:val="28"/>
          <w:szCs w:val="28"/>
          <w:lang w:val="uk-UA"/>
        </w:rPr>
        <w:t>залучатидітейпільговихкатегорій</w:t>
      </w:r>
      <w:proofErr w:type="spellEnd"/>
      <w:r w:rsidRPr="00392F21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392F21">
        <w:rPr>
          <w:rFonts w:ascii="Times New Roman" w:hAnsi="Times New Roman"/>
          <w:sz w:val="28"/>
          <w:szCs w:val="28"/>
          <w:lang w:val="uk-UA"/>
        </w:rPr>
        <w:t>відвідуваннягуртків</w:t>
      </w:r>
      <w:proofErr w:type="spellEnd"/>
      <w:r w:rsidRPr="00392F21">
        <w:rPr>
          <w:rFonts w:ascii="Times New Roman" w:hAnsi="Times New Roman"/>
          <w:sz w:val="28"/>
          <w:szCs w:val="28"/>
          <w:lang w:val="uk-UA"/>
        </w:rPr>
        <w:t xml:space="preserve"> закладу.</w:t>
      </w:r>
    </w:p>
    <w:p w:rsidR="00584530" w:rsidRDefault="00584530" w:rsidP="00584530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 завідувачі відділів</w:t>
      </w:r>
    </w:p>
    <w:p w:rsidR="00584530" w:rsidRPr="00584530" w:rsidRDefault="00584530" w:rsidP="00584530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35211" w:rsidRDefault="00335211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1F7" w:rsidRDefault="002133FC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911F7">
        <w:rPr>
          <w:rFonts w:ascii="Times New Roman" w:hAnsi="Times New Roman"/>
          <w:sz w:val="28"/>
          <w:szCs w:val="28"/>
        </w:rPr>
        <w:t xml:space="preserve">.Контроль за </w:t>
      </w:r>
      <w:proofErr w:type="spellStart"/>
      <w:r w:rsidR="002911F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911F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2911F7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911F7">
        <w:rPr>
          <w:rFonts w:ascii="Times New Roman" w:hAnsi="Times New Roman"/>
          <w:sz w:val="28"/>
          <w:szCs w:val="28"/>
        </w:rPr>
        <w:t xml:space="preserve"> на заступника директора </w:t>
      </w:r>
      <w:proofErr w:type="spellStart"/>
      <w:r w:rsidR="002911F7">
        <w:rPr>
          <w:rFonts w:ascii="Times New Roman" w:hAnsi="Times New Roman"/>
          <w:sz w:val="28"/>
          <w:szCs w:val="28"/>
        </w:rPr>
        <w:t>з</w:t>
      </w:r>
      <w:proofErr w:type="spellEnd"/>
      <w:r w:rsidR="002911F7">
        <w:rPr>
          <w:rFonts w:ascii="Times New Roman" w:hAnsi="Times New Roman"/>
          <w:sz w:val="28"/>
          <w:szCs w:val="28"/>
        </w:rPr>
        <w:t xml:space="preserve"> НВР </w:t>
      </w:r>
      <w:proofErr w:type="spellStart"/>
      <w:r w:rsidR="002911F7">
        <w:rPr>
          <w:rFonts w:ascii="Times New Roman" w:hAnsi="Times New Roman"/>
          <w:sz w:val="28"/>
          <w:szCs w:val="28"/>
        </w:rPr>
        <w:t>Закржевську</w:t>
      </w:r>
      <w:proofErr w:type="spellEnd"/>
      <w:r w:rsidR="002911F7">
        <w:rPr>
          <w:rFonts w:ascii="Times New Roman" w:hAnsi="Times New Roman"/>
          <w:sz w:val="28"/>
          <w:szCs w:val="28"/>
        </w:rPr>
        <w:t xml:space="preserve"> С.М.</w:t>
      </w:r>
    </w:p>
    <w:p w:rsidR="002911F7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11F7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11F7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Н.В.Ясінська</w:t>
      </w:r>
      <w:proofErr w:type="spellEnd"/>
    </w:p>
    <w:p w:rsidR="002911F7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1F7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1F7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1F7" w:rsidRPr="009E5E46" w:rsidRDefault="002911F7" w:rsidP="00291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1F7" w:rsidRPr="0046314A" w:rsidRDefault="002911F7" w:rsidP="002911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 xml:space="preserve">_________С.М. </w:t>
      </w:r>
      <w:proofErr w:type="spellStart"/>
      <w:r w:rsidRPr="0046314A">
        <w:rPr>
          <w:rFonts w:ascii="Times New Roman" w:hAnsi="Times New Roman"/>
          <w:sz w:val="28"/>
          <w:szCs w:val="28"/>
          <w:lang w:eastAsia="ar-SA"/>
        </w:rPr>
        <w:t>Закржевська</w:t>
      </w:r>
      <w:proofErr w:type="spellEnd"/>
    </w:p>
    <w:p w:rsidR="002911F7" w:rsidRPr="0046314A" w:rsidRDefault="002911F7" w:rsidP="002911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2911F7" w:rsidRPr="0046314A" w:rsidRDefault="002911F7" w:rsidP="002911F7">
      <w:pPr>
        <w:suppressAutoHyphens/>
        <w:spacing w:after="0" w:line="240" w:lineRule="auto"/>
        <w:rPr>
          <w:rFonts w:ascii="Courier New" w:hAnsi="Courier New"/>
          <w:sz w:val="24"/>
          <w:szCs w:val="20"/>
          <w:lang w:eastAsia="ar-SA"/>
        </w:rPr>
      </w:pPr>
      <w:proofErr w:type="spellStart"/>
      <w:r w:rsidRPr="0046314A">
        <w:rPr>
          <w:rFonts w:ascii="Times New Roman" w:hAnsi="Times New Roman"/>
          <w:sz w:val="28"/>
          <w:szCs w:val="28"/>
          <w:lang w:eastAsia="ar-SA"/>
        </w:rPr>
        <w:t>__________</w:t>
      </w:r>
      <w:r>
        <w:rPr>
          <w:rFonts w:ascii="Times New Roman" w:hAnsi="Times New Roman"/>
          <w:sz w:val="28"/>
          <w:szCs w:val="28"/>
          <w:lang w:eastAsia="ar-SA"/>
        </w:rPr>
        <w:t>К.О.Мілінчук</w:t>
      </w:r>
      <w:proofErr w:type="spellEnd"/>
    </w:p>
    <w:p w:rsidR="002911F7" w:rsidRDefault="002911F7" w:rsidP="002911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2911F7" w:rsidRDefault="002911F7" w:rsidP="002911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46314A">
        <w:rPr>
          <w:rFonts w:ascii="Times New Roman" w:hAnsi="Times New Roman"/>
          <w:sz w:val="28"/>
          <w:szCs w:val="28"/>
          <w:lang w:eastAsia="ar-SA"/>
        </w:rPr>
        <w:t>__________О.М.Уракова</w:t>
      </w:r>
      <w:proofErr w:type="spellEnd"/>
    </w:p>
    <w:p w:rsidR="002911F7" w:rsidRPr="0046314A" w:rsidRDefault="002911F7" w:rsidP="002911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2911F7" w:rsidRPr="0046314A" w:rsidRDefault="002911F7" w:rsidP="002911F7">
      <w:pPr>
        <w:suppressAutoHyphens/>
        <w:spacing w:after="0" w:line="240" w:lineRule="auto"/>
        <w:rPr>
          <w:rFonts w:ascii="Courier New" w:hAnsi="Courier New"/>
          <w:sz w:val="24"/>
          <w:szCs w:val="20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 xml:space="preserve">__________ </w:t>
      </w:r>
      <w:proofErr w:type="spellStart"/>
      <w:r w:rsidRPr="0046314A">
        <w:rPr>
          <w:rFonts w:ascii="Times New Roman" w:hAnsi="Times New Roman"/>
          <w:sz w:val="28"/>
          <w:szCs w:val="28"/>
          <w:lang w:eastAsia="ar-SA"/>
        </w:rPr>
        <w:t>О.І.Кузєванова</w:t>
      </w:r>
      <w:proofErr w:type="spellEnd"/>
    </w:p>
    <w:p w:rsidR="002911F7" w:rsidRPr="0046314A" w:rsidRDefault="002911F7" w:rsidP="002911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2911F7" w:rsidRPr="009E5E46" w:rsidRDefault="002911F7" w:rsidP="002911F7">
      <w:pPr>
        <w:suppressAutoHyphens/>
        <w:spacing w:after="0" w:line="240" w:lineRule="auto"/>
        <w:rPr>
          <w:rFonts w:ascii="Courier New" w:hAnsi="Courier New"/>
          <w:sz w:val="24"/>
          <w:szCs w:val="20"/>
          <w:lang w:val="uk-UA"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 w:eastAsia="ar-SA"/>
        </w:rPr>
        <w:t>І.М.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Сежченко</w:t>
      </w:r>
      <w:proofErr w:type="spellEnd"/>
    </w:p>
    <w:p w:rsidR="002911F7" w:rsidRPr="0046314A" w:rsidRDefault="002911F7" w:rsidP="002911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2911F7" w:rsidRDefault="002911F7">
      <w:pPr>
        <w:rPr>
          <w:lang w:val="uk-UA"/>
        </w:rPr>
      </w:pPr>
    </w:p>
    <w:p w:rsidR="00392F21" w:rsidRDefault="00392F21">
      <w:pPr>
        <w:rPr>
          <w:lang w:val="uk-UA"/>
        </w:rPr>
      </w:pPr>
      <w:r>
        <w:rPr>
          <w:lang w:val="uk-UA"/>
        </w:rPr>
        <w:br w:type="page"/>
      </w:r>
    </w:p>
    <w:p w:rsidR="00392F21" w:rsidRPr="001251A1" w:rsidRDefault="00392F21" w:rsidP="00392F21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Додаток</w:t>
      </w:r>
      <w:proofErr w:type="spellEnd"/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1</w:t>
      </w:r>
    </w:p>
    <w:p w:rsidR="00392F21" w:rsidRPr="001251A1" w:rsidRDefault="00392F21" w:rsidP="00392F2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proofErr w:type="gramStart"/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>до</w:t>
      </w:r>
      <w:proofErr w:type="gramEnd"/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наказу</w:t>
      </w:r>
    </w:p>
    <w:p w:rsidR="00392F21" w:rsidRDefault="00392F21" w:rsidP="00392F21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proofErr w:type="spellStart"/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>від</w:t>
      </w:r>
      <w:proofErr w:type="spellEnd"/>
      <w:r w:rsidRPr="001251A1">
        <w:rPr>
          <w:rFonts w:ascii="Times New Roman" w:eastAsia="Batang" w:hAnsi="Times New Roman" w:cs="Times New Roman"/>
          <w:sz w:val="28"/>
          <w:szCs w:val="28"/>
          <w:lang w:eastAsia="ko-KR"/>
        </w:rPr>
        <w:t>______ №___</w:t>
      </w:r>
    </w:p>
    <w:p w:rsidR="00392F21" w:rsidRDefault="00392F21" w:rsidP="00392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933" w:rsidRDefault="00C83933" w:rsidP="00392F2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2F21" w:rsidRDefault="00392F21" w:rsidP="00392F2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ЗАХОДІ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1F7" w:rsidRDefault="005A0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0258">
        <w:rPr>
          <w:rFonts w:ascii="Times New Roman" w:hAnsi="Times New Roman" w:cs="Times New Roman"/>
          <w:sz w:val="28"/>
          <w:szCs w:val="28"/>
          <w:lang w:val="uk-UA"/>
        </w:rPr>
        <w:t>направлених  на виконання законодавства з питань соціального захисту дітей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1984"/>
        <w:gridCol w:w="2659"/>
      </w:tblGrid>
      <w:tr w:rsidR="005A0258" w:rsidTr="009C1FD1">
        <w:tc>
          <w:tcPr>
            <w:tcW w:w="817" w:type="dxa"/>
          </w:tcPr>
          <w:p w:rsidR="005A0258" w:rsidRDefault="005A0258" w:rsidP="005A0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5A0258" w:rsidRDefault="005A0258" w:rsidP="005A0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984" w:type="dxa"/>
          </w:tcPr>
          <w:p w:rsidR="005A0258" w:rsidRDefault="005A0258" w:rsidP="005A0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659" w:type="dxa"/>
          </w:tcPr>
          <w:p w:rsidR="005A0258" w:rsidRDefault="005A0258" w:rsidP="005A0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A0258" w:rsidTr="009C1FD1">
        <w:tc>
          <w:tcPr>
            <w:tcW w:w="817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ЕЦТКС та безпосередньо гуртків закладу з виконання Законів «Про освіту», «Про позашкільну освіту», «Про охорону дитинства», Конвенції ООН т декларації про права дитини</w:t>
            </w:r>
          </w:p>
        </w:tc>
        <w:tc>
          <w:tcPr>
            <w:tcW w:w="1984" w:type="dxa"/>
          </w:tcPr>
          <w:p w:rsidR="005A0258" w:rsidRDefault="005A0258" w:rsidP="006E2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5A0258" w:rsidRDefault="005A0258" w:rsidP="006E2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A0258" w:rsidTr="009C1FD1">
        <w:tc>
          <w:tcPr>
            <w:tcW w:w="817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нормативно-правових законодавчих актів з питань охорони дитинства</w:t>
            </w:r>
          </w:p>
        </w:tc>
        <w:tc>
          <w:tcPr>
            <w:tcW w:w="1984" w:type="dxa"/>
          </w:tcPr>
          <w:p w:rsidR="005A0258" w:rsidRDefault="005A0258" w:rsidP="00494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5A0258" w:rsidRDefault="005A0258" w:rsidP="004947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5A0258" w:rsidTr="009C1FD1">
        <w:tc>
          <w:tcPr>
            <w:tcW w:w="817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соціального паспорту закладу</w:t>
            </w:r>
          </w:p>
        </w:tc>
        <w:tc>
          <w:tcPr>
            <w:tcW w:w="1984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вересня</w:t>
            </w:r>
          </w:p>
        </w:tc>
        <w:tc>
          <w:tcPr>
            <w:tcW w:w="2659" w:type="dxa"/>
          </w:tcPr>
          <w:p w:rsidR="005A0258" w:rsidRDefault="005A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C83933" w:rsidTr="009C1FD1">
        <w:tc>
          <w:tcPr>
            <w:tcW w:w="817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закладу в напрямку подолання дитячої безпритульності і бездоглядності, поліпшення змістовного дозвілля та запобігання участі дітей в азартних іграх, злочинності серед дітей</w:t>
            </w:r>
          </w:p>
        </w:tc>
        <w:tc>
          <w:tcPr>
            <w:tcW w:w="1984" w:type="dxa"/>
          </w:tcPr>
          <w:p w:rsidR="00C83933" w:rsidRDefault="00C83933" w:rsidP="00B85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C83933" w:rsidTr="009C1FD1">
        <w:tc>
          <w:tcPr>
            <w:tcW w:w="817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соціальний захист дітей-сиріт та дітей, позбавлених батьківського піклування, пільгами, які передбачені Законом України «Про соціальний захист дітей сиріт, дітей, позбавлених батьківського піклування та дітей із багатодітних родин»</w:t>
            </w:r>
          </w:p>
        </w:tc>
        <w:tc>
          <w:tcPr>
            <w:tcW w:w="1984" w:type="dxa"/>
          </w:tcPr>
          <w:p w:rsidR="00C83933" w:rsidRDefault="00C83933" w:rsidP="00EF67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C83933" w:rsidP="00EF67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C83933" w:rsidTr="009C1FD1">
        <w:tc>
          <w:tcPr>
            <w:tcW w:w="817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дітей-сиріт, дітей,позбавлених батьківського піклування, інвалідів у гуртках ЕЦТКС</w:t>
            </w:r>
          </w:p>
        </w:tc>
        <w:tc>
          <w:tcPr>
            <w:tcW w:w="1984" w:type="dxa"/>
          </w:tcPr>
          <w:p w:rsidR="00C83933" w:rsidRDefault="00C83933" w:rsidP="006E2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C83933" w:rsidP="006E2E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C83933" w:rsidTr="009C1FD1">
        <w:tc>
          <w:tcPr>
            <w:tcW w:w="817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1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Прийняти участь в акціях «Милосердя», «Створи добро», «Серце до серця»</w:t>
            </w:r>
          </w:p>
        </w:tc>
        <w:tc>
          <w:tcPr>
            <w:tcW w:w="1984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659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C83933" w:rsidTr="009C1FD1">
        <w:tc>
          <w:tcPr>
            <w:tcW w:w="817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111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дітей пільгових категорій до участі в масових заходах закладу, походах, конкурсах, змаганнях</w:t>
            </w:r>
          </w:p>
        </w:tc>
        <w:tc>
          <w:tcPr>
            <w:tcW w:w="1984" w:type="dxa"/>
          </w:tcPr>
          <w:p w:rsidR="00C83933" w:rsidRDefault="00C83933" w:rsidP="00AC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C83933" w:rsidP="00AC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C83933" w:rsidTr="009C1FD1">
        <w:tc>
          <w:tcPr>
            <w:tcW w:w="817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щодо профілактики негативних проявів серед вихованців</w:t>
            </w:r>
          </w:p>
        </w:tc>
        <w:tc>
          <w:tcPr>
            <w:tcW w:w="1984" w:type="dxa"/>
          </w:tcPr>
          <w:p w:rsidR="00C83933" w:rsidRDefault="00C83933" w:rsidP="00AC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C83933" w:rsidP="00AC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медсестра, керівники гуртків</w:t>
            </w:r>
          </w:p>
        </w:tc>
      </w:tr>
      <w:tr w:rsidR="00C83933" w:rsidTr="009C1FD1">
        <w:tc>
          <w:tcPr>
            <w:tcW w:w="817" w:type="dxa"/>
          </w:tcPr>
          <w:p w:rsidR="00C83933" w:rsidRDefault="00C8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</w:tcPr>
          <w:p w:rsidR="00C83933" w:rsidRDefault="009C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педагогічного колективу з питань охорони дитинства, правової освіти та виховання молоді</w:t>
            </w:r>
          </w:p>
        </w:tc>
        <w:tc>
          <w:tcPr>
            <w:tcW w:w="1984" w:type="dxa"/>
          </w:tcPr>
          <w:p w:rsidR="00C83933" w:rsidRDefault="009C1FD1" w:rsidP="00AC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9C1FD1" w:rsidP="009C1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практичний психолог</w:t>
            </w:r>
          </w:p>
        </w:tc>
      </w:tr>
      <w:tr w:rsidR="00C83933" w:rsidTr="009C1FD1">
        <w:tc>
          <w:tcPr>
            <w:tcW w:w="817" w:type="dxa"/>
          </w:tcPr>
          <w:p w:rsidR="00C83933" w:rsidRDefault="009C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</w:tcPr>
          <w:p w:rsidR="00C83933" w:rsidRDefault="009C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вихованців ЕЦТКС: загальний та за соціальними категоріями. Індивідуальна робота з соціально захищеними категоріями дітей</w:t>
            </w:r>
          </w:p>
        </w:tc>
        <w:tc>
          <w:tcPr>
            <w:tcW w:w="1984" w:type="dxa"/>
          </w:tcPr>
          <w:p w:rsidR="00C83933" w:rsidRDefault="009C1FD1" w:rsidP="00AC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9C1FD1" w:rsidP="00AC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C83933" w:rsidTr="009C1FD1">
        <w:tc>
          <w:tcPr>
            <w:tcW w:w="817" w:type="dxa"/>
          </w:tcPr>
          <w:p w:rsidR="00C83933" w:rsidRDefault="009C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111" w:type="dxa"/>
          </w:tcPr>
          <w:p w:rsidR="00C83933" w:rsidRDefault="009C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Пропаганда здорового способу життя(проведення виховних заходів, походів, організація участі у змаганнях, випуск інформаційних листівок), профілактика шкідливих звичок</w:t>
            </w:r>
          </w:p>
        </w:tc>
        <w:tc>
          <w:tcPr>
            <w:tcW w:w="1984" w:type="dxa"/>
          </w:tcPr>
          <w:p w:rsidR="00C83933" w:rsidRDefault="009C1FD1" w:rsidP="00AC2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C83933" w:rsidRDefault="009C1FD1" w:rsidP="00AC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0C5086" w:rsidTr="009C1FD1">
        <w:tc>
          <w:tcPr>
            <w:tcW w:w="817" w:type="dxa"/>
          </w:tcPr>
          <w:p w:rsidR="000C5086" w:rsidRDefault="000C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111" w:type="dxa"/>
          </w:tcPr>
          <w:p w:rsidR="000C5086" w:rsidRDefault="000C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для батьків та дітей заходів з питань профілактики жорсткого поводження з дітьми, поширення ксенофобських і расистських проявів серед дітей, торгівлі людьми</w:t>
            </w:r>
          </w:p>
        </w:tc>
        <w:tc>
          <w:tcPr>
            <w:tcW w:w="1984" w:type="dxa"/>
          </w:tcPr>
          <w:p w:rsidR="000C5086" w:rsidRDefault="000C5086" w:rsidP="00BB6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0C5086" w:rsidRDefault="000C5086" w:rsidP="00BB64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C5086" w:rsidTr="009C1FD1">
        <w:tc>
          <w:tcPr>
            <w:tcW w:w="817" w:type="dxa"/>
          </w:tcPr>
          <w:p w:rsidR="000C5086" w:rsidRDefault="000C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111" w:type="dxa"/>
          </w:tcPr>
          <w:p w:rsidR="000C5086" w:rsidRDefault="000C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спільної діяльності ЕЦТКС та міської організації Товариства «Червоного Хреста» у 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0C5086" w:rsidRDefault="000C5086" w:rsidP="00BB6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0C5086" w:rsidRDefault="000C5086" w:rsidP="00BB64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</w:t>
            </w:r>
          </w:p>
        </w:tc>
      </w:tr>
    </w:tbl>
    <w:p w:rsidR="005A0258" w:rsidRPr="005A0258" w:rsidRDefault="005A025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0258" w:rsidRPr="005A0258" w:rsidSect="003352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F7"/>
    <w:rsid w:val="00095FF9"/>
    <w:rsid w:val="000C5086"/>
    <w:rsid w:val="001B236E"/>
    <w:rsid w:val="001B6CCE"/>
    <w:rsid w:val="002133FC"/>
    <w:rsid w:val="002911F7"/>
    <w:rsid w:val="00335211"/>
    <w:rsid w:val="00392F21"/>
    <w:rsid w:val="00490C52"/>
    <w:rsid w:val="00584530"/>
    <w:rsid w:val="005A0258"/>
    <w:rsid w:val="00622A3D"/>
    <w:rsid w:val="00695430"/>
    <w:rsid w:val="009C1FD1"/>
    <w:rsid w:val="00C8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911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3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A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CTKS</dc:creator>
  <cp:keywords/>
  <dc:description/>
  <cp:lastModifiedBy>CTKS</cp:lastModifiedBy>
  <cp:revision>11</cp:revision>
  <cp:lastPrinted>2015-09-18T08:10:00Z</cp:lastPrinted>
  <dcterms:created xsi:type="dcterms:W3CDTF">2015-09-18T06:50:00Z</dcterms:created>
  <dcterms:modified xsi:type="dcterms:W3CDTF">2015-09-22T12:14:00Z</dcterms:modified>
</cp:coreProperties>
</file>